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7C4" w:rsidRPr="00D967C4" w:rsidRDefault="00D967C4" w:rsidP="00D967C4">
      <w:pPr>
        <w:spacing w:after="0" w:line="240" w:lineRule="atLeast"/>
        <w:rPr>
          <w:rFonts w:ascii="Times New Roman" w:eastAsia="Times New Roman" w:hAnsi="Times New Roman" w:cs="Times New Roman"/>
          <w:color w:val="000000" w:themeColor="text1"/>
          <w:lang w:eastAsia="tr-TR"/>
        </w:rPr>
      </w:pPr>
      <w:r w:rsidRPr="00D967C4">
        <w:rPr>
          <w:rFonts w:ascii="Times New Roman" w:eastAsia="Times New Roman" w:hAnsi="Times New Roman" w:cs="Times New Roman"/>
          <w:b/>
          <w:bCs/>
          <w:color w:val="000000" w:themeColor="text1"/>
          <w:lang w:eastAsia="tr-TR"/>
        </w:rPr>
        <w:t>1.  Amaç:</w:t>
      </w:r>
    </w:p>
    <w:p w:rsidR="00D967C4" w:rsidRDefault="00D967C4" w:rsidP="00D967C4">
      <w:pPr>
        <w:spacing w:before="100" w:beforeAutospacing="1" w:after="100" w:afterAutospacing="1" w:line="240" w:lineRule="atLeast"/>
        <w:rPr>
          <w:rFonts w:ascii="Times New Roman" w:eastAsia="Times New Roman" w:hAnsi="Times New Roman" w:cs="Times New Roman"/>
          <w:color w:val="000000" w:themeColor="text1"/>
          <w:lang w:eastAsia="tr-TR"/>
        </w:rPr>
      </w:pPr>
      <w:r w:rsidRPr="00D967C4">
        <w:rPr>
          <w:rFonts w:ascii="Times New Roman" w:eastAsia="Times New Roman" w:hAnsi="Times New Roman" w:cs="Times New Roman"/>
          <w:color w:val="000000" w:themeColor="text1"/>
          <w:lang w:eastAsia="tr-TR"/>
        </w:rPr>
        <w:t xml:space="preserve">     Türkiye’de ihtiyaç duyulan denenmiş (yavru verimlerine göre değerlendirilmiş) kaliteli boğa yetiştirmek amacıyla uygulanacak </w:t>
      </w:r>
      <w:proofErr w:type="gramStart"/>
      <w:r w:rsidRPr="00D967C4">
        <w:rPr>
          <w:rFonts w:ascii="Times New Roman" w:eastAsia="Times New Roman" w:hAnsi="Times New Roman" w:cs="Times New Roman"/>
          <w:color w:val="000000" w:themeColor="text1"/>
          <w:lang w:eastAsia="tr-TR"/>
        </w:rPr>
        <w:t>döl</w:t>
      </w:r>
      <w:proofErr w:type="gramEnd"/>
      <w:r w:rsidRPr="00D967C4">
        <w:rPr>
          <w:rFonts w:ascii="Times New Roman" w:eastAsia="Times New Roman" w:hAnsi="Times New Roman" w:cs="Times New Roman"/>
          <w:color w:val="000000" w:themeColor="text1"/>
          <w:lang w:eastAsia="tr-TR"/>
        </w:rPr>
        <w:t xml:space="preserve"> kontrolü (yavru testi veya progeny test) çalışmalarını düzenlemek ve yönlendirmek bu talimatın amacıdır.</w:t>
      </w:r>
      <w:r w:rsidRPr="00D967C4">
        <w:rPr>
          <w:rFonts w:ascii="Times New Roman" w:eastAsia="Times New Roman" w:hAnsi="Times New Roman" w:cs="Times New Roman"/>
          <w:color w:val="000000" w:themeColor="text1"/>
          <w:lang w:eastAsia="tr-TR"/>
        </w:rPr>
        <w:br/>
      </w:r>
      <w:r w:rsidRPr="00D967C4">
        <w:rPr>
          <w:rFonts w:ascii="Times New Roman" w:eastAsia="Times New Roman" w:hAnsi="Times New Roman" w:cs="Times New Roman"/>
          <w:color w:val="000000" w:themeColor="text1"/>
          <w:lang w:eastAsia="tr-TR"/>
        </w:rPr>
        <w:br/>
      </w:r>
      <w:r w:rsidRPr="00D967C4">
        <w:rPr>
          <w:rFonts w:ascii="Times New Roman" w:eastAsia="Times New Roman" w:hAnsi="Times New Roman" w:cs="Times New Roman"/>
          <w:color w:val="000000" w:themeColor="text1"/>
          <w:lang w:eastAsia="tr-TR"/>
        </w:rPr>
        <w:br/>
      </w:r>
      <w:r w:rsidRPr="00D967C4">
        <w:rPr>
          <w:rFonts w:ascii="Times New Roman" w:eastAsia="Times New Roman" w:hAnsi="Times New Roman" w:cs="Times New Roman"/>
          <w:b/>
          <w:bCs/>
          <w:color w:val="000000" w:themeColor="text1"/>
          <w:lang w:eastAsia="tr-TR"/>
        </w:rPr>
        <w:t>2.  Yetki ve Sorumluluk:</w:t>
      </w:r>
      <w:r w:rsidRPr="00D967C4">
        <w:rPr>
          <w:rFonts w:ascii="Times New Roman" w:eastAsia="Times New Roman" w:hAnsi="Times New Roman" w:cs="Times New Roman"/>
          <w:color w:val="000000" w:themeColor="text1"/>
          <w:lang w:eastAsia="tr-TR"/>
        </w:rPr>
        <w:br/>
      </w:r>
      <w:r w:rsidRPr="00D967C4">
        <w:rPr>
          <w:rFonts w:ascii="Times New Roman" w:eastAsia="Times New Roman" w:hAnsi="Times New Roman" w:cs="Times New Roman"/>
          <w:color w:val="000000" w:themeColor="text1"/>
          <w:lang w:eastAsia="tr-TR"/>
        </w:rPr>
        <w:br/>
        <w:t xml:space="preserve">     Damızlık boğa yetiştirme, test etme, seçme, bu boğalardan sperma üretme ve pazarlama, test edilmekte olan ve denenmiş boğa spermalarının kullanılmasını düzenleme yetki ve sorumluluğu, </w:t>
      </w:r>
      <w:proofErr w:type="gramStart"/>
      <w:r w:rsidRPr="00D967C4">
        <w:rPr>
          <w:rFonts w:ascii="Times New Roman" w:eastAsia="Times New Roman" w:hAnsi="Times New Roman" w:cs="Times New Roman"/>
          <w:color w:val="000000" w:themeColor="text1"/>
          <w:lang w:eastAsia="tr-TR"/>
        </w:rPr>
        <w:t>Gıda,Tarım</w:t>
      </w:r>
      <w:proofErr w:type="gramEnd"/>
      <w:r w:rsidRPr="00D967C4">
        <w:rPr>
          <w:rFonts w:ascii="Times New Roman" w:eastAsia="Times New Roman" w:hAnsi="Times New Roman" w:cs="Times New Roman"/>
          <w:color w:val="000000" w:themeColor="text1"/>
          <w:lang w:eastAsia="tr-TR"/>
        </w:rPr>
        <w:t xml:space="preserve"> ve Hayvancılık Bakanlığı ile Bakanlıktan yetki alan kuruluşlara aittir.</w:t>
      </w:r>
      <w:r w:rsidRPr="00D967C4">
        <w:rPr>
          <w:rFonts w:ascii="Times New Roman" w:eastAsia="Times New Roman" w:hAnsi="Times New Roman" w:cs="Times New Roman"/>
          <w:color w:val="000000" w:themeColor="text1"/>
          <w:lang w:eastAsia="tr-TR"/>
        </w:rPr>
        <w:br/>
      </w:r>
      <w:proofErr w:type="gramStart"/>
      <w:r w:rsidRPr="00D967C4">
        <w:rPr>
          <w:rFonts w:ascii="Times New Roman" w:eastAsia="Times New Roman" w:hAnsi="Times New Roman" w:cs="Times New Roman"/>
          <w:color w:val="000000" w:themeColor="text1"/>
          <w:lang w:eastAsia="tr-TR"/>
        </w:rPr>
        <w:t>Gıda,Tarım</w:t>
      </w:r>
      <w:proofErr w:type="gramEnd"/>
      <w:r w:rsidRPr="00D967C4">
        <w:rPr>
          <w:rFonts w:ascii="Times New Roman" w:eastAsia="Times New Roman" w:hAnsi="Times New Roman" w:cs="Times New Roman"/>
          <w:color w:val="000000" w:themeColor="text1"/>
          <w:lang w:eastAsia="tr-TR"/>
        </w:rPr>
        <w:t xml:space="preserve"> ve Hayvancılık Bakanlığı yetki verdiği kuruluşlarca hazırlanacak ıslah programını onaylama ve denetleme yetkisine sahiptir.</w:t>
      </w:r>
      <w:r w:rsidRPr="00D967C4">
        <w:rPr>
          <w:rFonts w:ascii="Times New Roman" w:eastAsia="Times New Roman" w:hAnsi="Times New Roman" w:cs="Times New Roman"/>
          <w:color w:val="000000" w:themeColor="text1"/>
          <w:lang w:eastAsia="tr-TR"/>
        </w:rPr>
        <w:br/>
      </w:r>
      <w:r w:rsidRPr="00D967C4">
        <w:rPr>
          <w:rFonts w:ascii="Times New Roman" w:eastAsia="Times New Roman" w:hAnsi="Times New Roman" w:cs="Times New Roman"/>
          <w:color w:val="000000" w:themeColor="text1"/>
          <w:lang w:eastAsia="tr-TR"/>
        </w:rPr>
        <w:br/>
      </w:r>
      <w:r w:rsidRPr="00D967C4">
        <w:rPr>
          <w:rFonts w:ascii="Times New Roman" w:eastAsia="Times New Roman" w:hAnsi="Times New Roman" w:cs="Times New Roman"/>
          <w:color w:val="000000" w:themeColor="text1"/>
          <w:lang w:eastAsia="tr-TR"/>
        </w:rPr>
        <w:br/>
      </w:r>
      <w:r w:rsidRPr="00D967C4">
        <w:rPr>
          <w:rFonts w:ascii="Times New Roman" w:eastAsia="Times New Roman" w:hAnsi="Times New Roman" w:cs="Times New Roman"/>
          <w:b/>
          <w:bCs/>
          <w:color w:val="000000" w:themeColor="text1"/>
          <w:lang w:eastAsia="tr-TR"/>
        </w:rPr>
        <w:t>3.  Islah Amacı:</w:t>
      </w:r>
      <w:r w:rsidRPr="00D967C4">
        <w:rPr>
          <w:rFonts w:ascii="Times New Roman" w:eastAsia="Times New Roman" w:hAnsi="Times New Roman" w:cs="Times New Roman"/>
          <w:color w:val="000000" w:themeColor="text1"/>
          <w:lang w:eastAsia="tr-TR"/>
        </w:rPr>
        <w:br/>
      </w:r>
      <w:r w:rsidRPr="00D967C4">
        <w:rPr>
          <w:rFonts w:ascii="Times New Roman" w:eastAsia="Times New Roman" w:hAnsi="Times New Roman" w:cs="Times New Roman"/>
          <w:color w:val="000000" w:themeColor="text1"/>
          <w:lang w:eastAsia="tr-TR"/>
        </w:rPr>
        <w:br/>
        <w:t xml:space="preserve">     Gelecekte ulaşılması gereken verim seviyesi belirlenerek bunu en </w:t>
      </w:r>
      <w:proofErr w:type="gramStart"/>
      <w:r w:rsidRPr="00D967C4">
        <w:rPr>
          <w:rFonts w:ascii="Times New Roman" w:eastAsia="Times New Roman" w:hAnsi="Times New Roman" w:cs="Times New Roman"/>
          <w:color w:val="000000" w:themeColor="text1"/>
          <w:lang w:eastAsia="tr-TR"/>
        </w:rPr>
        <w:t>optimal</w:t>
      </w:r>
      <w:proofErr w:type="gramEnd"/>
      <w:r w:rsidRPr="00D967C4">
        <w:rPr>
          <w:rFonts w:ascii="Times New Roman" w:eastAsia="Times New Roman" w:hAnsi="Times New Roman" w:cs="Times New Roman"/>
          <w:color w:val="000000" w:themeColor="text1"/>
          <w:lang w:eastAsia="tr-TR"/>
        </w:rPr>
        <w:t xml:space="preserve"> bir şekilde sağlayacak genotip tanımlanır. Bu genotipi elde etme ve </w:t>
      </w:r>
      <w:proofErr w:type="gramStart"/>
      <w:r w:rsidRPr="00D967C4">
        <w:rPr>
          <w:rFonts w:ascii="Times New Roman" w:eastAsia="Times New Roman" w:hAnsi="Times New Roman" w:cs="Times New Roman"/>
          <w:color w:val="000000" w:themeColor="text1"/>
          <w:lang w:eastAsia="tr-TR"/>
        </w:rPr>
        <w:t>popülasyonda</w:t>
      </w:r>
      <w:proofErr w:type="gramEnd"/>
      <w:r w:rsidRPr="00D967C4">
        <w:rPr>
          <w:rFonts w:ascii="Times New Roman" w:eastAsia="Times New Roman" w:hAnsi="Times New Roman" w:cs="Times New Roman"/>
          <w:color w:val="000000" w:themeColor="text1"/>
          <w:lang w:eastAsia="tr-TR"/>
        </w:rPr>
        <w:t xml:space="preserve"> yaygınlaştırma yapılacak ıslah çalışmalarının (ıslah programının) amacıdır.</w:t>
      </w:r>
      <w:r w:rsidRPr="00D967C4">
        <w:rPr>
          <w:rFonts w:ascii="Times New Roman" w:eastAsia="Times New Roman" w:hAnsi="Times New Roman" w:cs="Times New Roman"/>
          <w:color w:val="000000" w:themeColor="text1"/>
          <w:lang w:eastAsia="tr-TR"/>
        </w:rPr>
        <w:br/>
      </w:r>
      <w:r w:rsidRPr="00D967C4">
        <w:rPr>
          <w:rFonts w:ascii="Times New Roman" w:eastAsia="Times New Roman" w:hAnsi="Times New Roman" w:cs="Times New Roman"/>
          <w:color w:val="000000" w:themeColor="text1"/>
          <w:lang w:eastAsia="tr-TR"/>
        </w:rPr>
        <w:br/>
        <w:t xml:space="preserve">     Islah çalışmaları başlatılırken, öncelikle ıslahı yapılacak her ırk ile ilgili ıslah amacı belirlenir. Bunun için </w:t>
      </w:r>
      <w:proofErr w:type="gramStart"/>
      <w:r w:rsidRPr="00D967C4">
        <w:rPr>
          <w:rFonts w:ascii="Times New Roman" w:eastAsia="Times New Roman" w:hAnsi="Times New Roman" w:cs="Times New Roman"/>
          <w:color w:val="000000" w:themeColor="text1"/>
          <w:lang w:eastAsia="tr-TR"/>
        </w:rPr>
        <w:t>popülasyon</w:t>
      </w:r>
      <w:proofErr w:type="gramEnd"/>
      <w:r w:rsidRPr="00D967C4">
        <w:rPr>
          <w:rFonts w:ascii="Times New Roman" w:eastAsia="Times New Roman" w:hAnsi="Times New Roman" w:cs="Times New Roman"/>
          <w:color w:val="000000" w:themeColor="text1"/>
          <w:lang w:eastAsia="tr-TR"/>
        </w:rPr>
        <w:t xml:space="preserve"> analizi ve ekonomik analizlerin yapılması gerekir. Yapılan analizler sonucunda bugün ve gelecekte hangi verim özelliklerinin veya özellik gruplarının (örneğin süt verimi, </w:t>
      </w:r>
      <w:proofErr w:type="gramStart"/>
      <w:r w:rsidRPr="00D967C4">
        <w:rPr>
          <w:rFonts w:ascii="Times New Roman" w:eastAsia="Times New Roman" w:hAnsi="Times New Roman" w:cs="Times New Roman"/>
          <w:color w:val="000000" w:themeColor="text1"/>
          <w:lang w:eastAsia="tr-TR"/>
        </w:rPr>
        <w:t>döl</w:t>
      </w:r>
      <w:proofErr w:type="gramEnd"/>
      <w:r w:rsidRPr="00D967C4">
        <w:rPr>
          <w:rFonts w:ascii="Times New Roman" w:eastAsia="Times New Roman" w:hAnsi="Times New Roman" w:cs="Times New Roman"/>
          <w:color w:val="000000" w:themeColor="text1"/>
          <w:lang w:eastAsia="tr-TR"/>
        </w:rPr>
        <w:t xml:space="preserve"> verimi, sınıflandırma vb) ekonomik açıdan ne kadar önemli oldukları belirlenir; belirlemelere bağlı olarak ekonomik ağırlık katsayıları hesaplanır. Islahta kullanılacak ölçüt, yapılan hesaplamalar sonucunda bir formül halinde dokümanlaştırılır.</w:t>
      </w:r>
      <w:r w:rsidRPr="00D967C4">
        <w:rPr>
          <w:rFonts w:ascii="Times New Roman" w:eastAsia="Times New Roman" w:hAnsi="Times New Roman" w:cs="Times New Roman"/>
          <w:color w:val="000000" w:themeColor="text1"/>
          <w:lang w:eastAsia="tr-TR"/>
        </w:rPr>
        <w:br/>
      </w:r>
      <w:r w:rsidRPr="00D967C4">
        <w:rPr>
          <w:rFonts w:ascii="Times New Roman" w:eastAsia="Times New Roman" w:hAnsi="Times New Roman" w:cs="Times New Roman"/>
          <w:color w:val="000000" w:themeColor="text1"/>
          <w:lang w:eastAsia="tr-TR"/>
        </w:rPr>
        <w:br/>
        <w:t>     Örnek:</w:t>
      </w:r>
      <w:r>
        <w:rPr>
          <w:rFonts w:ascii="Times New Roman" w:eastAsia="Times New Roman" w:hAnsi="Times New Roman" w:cs="Times New Roman"/>
          <w:color w:val="000000" w:themeColor="text1"/>
          <w:lang w:eastAsia="tr-TR"/>
        </w:rPr>
        <w:t xml:space="preserve"> </w:t>
      </w:r>
      <w:r w:rsidRPr="00D967C4">
        <w:rPr>
          <w:rFonts w:ascii="Times New Roman" w:eastAsia="Times New Roman" w:hAnsi="Times New Roman" w:cs="Times New Roman"/>
          <w:color w:val="000000" w:themeColor="text1"/>
          <w:lang w:eastAsia="tr-TR"/>
        </w:rPr>
        <w:t>Holstein Friesian Yetiştiriciliğinde ıslah amacı:</w:t>
      </w:r>
      <w:r w:rsidRPr="00D967C4">
        <w:rPr>
          <w:rFonts w:ascii="Times New Roman" w:eastAsia="Times New Roman" w:hAnsi="Times New Roman" w:cs="Times New Roman"/>
          <w:color w:val="000000" w:themeColor="text1"/>
          <w:lang w:eastAsia="tr-TR"/>
        </w:rPr>
        <w:br/>
      </w:r>
      <w:r w:rsidRPr="00D967C4">
        <w:rPr>
          <w:rFonts w:ascii="Times New Roman" w:eastAsia="Times New Roman" w:hAnsi="Times New Roman" w:cs="Times New Roman"/>
          <w:color w:val="000000" w:themeColor="text1"/>
          <w:lang w:eastAsia="tr-TR"/>
        </w:rPr>
        <w:br/>
        <w:t xml:space="preserve">     Laktasyonda (305 günde) % 4 yağlı 7000 kg süt verimi verebilen ergin yaşta 750 kg canlı ağırlığa ve 145 cm sağrı yüksekliğine ulaşan; sağlam yapılı ve sağlıklı; beklenen yüksek verimi verebilecek beden kapasiteli; hayvana rahat hareket yeteneği sağlayacak ayak ve tırnak yapılı; makinayla sağıma elverişli ve kolay sağılabilen, kapasiteli bir memeye sahip genotip elde etmek ve </w:t>
      </w:r>
      <w:proofErr w:type="gramStart"/>
      <w:r w:rsidRPr="00D967C4">
        <w:rPr>
          <w:rFonts w:ascii="Times New Roman" w:eastAsia="Times New Roman" w:hAnsi="Times New Roman" w:cs="Times New Roman"/>
          <w:color w:val="000000" w:themeColor="text1"/>
          <w:lang w:eastAsia="tr-TR"/>
        </w:rPr>
        <w:t>popülasyonda</w:t>
      </w:r>
      <w:proofErr w:type="gramEnd"/>
      <w:r w:rsidRPr="00D967C4">
        <w:rPr>
          <w:rFonts w:ascii="Times New Roman" w:eastAsia="Times New Roman" w:hAnsi="Times New Roman" w:cs="Times New Roman"/>
          <w:color w:val="000000" w:themeColor="text1"/>
          <w:lang w:eastAsia="tr-TR"/>
        </w:rPr>
        <w:t xml:space="preserve"> yaygınlaştırmak.</w:t>
      </w:r>
      <w:r w:rsidRPr="00D967C4">
        <w:rPr>
          <w:rFonts w:ascii="Times New Roman" w:eastAsia="Times New Roman" w:hAnsi="Times New Roman" w:cs="Times New Roman"/>
          <w:color w:val="000000" w:themeColor="text1"/>
          <w:lang w:eastAsia="tr-TR"/>
        </w:rPr>
        <w:br/>
      </w:r>
      <w:r w:rsidRPr="00D967C4">
        <w:rPr>
          <w:rFonts w:ascii="Times New Roman" w:eastAsia="Times New Roman" w:hAnsi="Times New Roman" w:cs="Times New Roman"/>
          <w:color w:val="000000" w:themeColor="text1"/>
          <w:lang w:eastAsia="tr-TR"/>
        </w:rPr>
        <w:br/>
        <w:t xml:space="preserve">     Damızlık Değeri (süt) = süt verimi x </w:t>
      </w:r>
      <w:proofErr w:type="gramStart"/>
      <w:r w:rsidRPr="00D967C4">
        <w:rPr>
          <w:rFonts w:ascii="Times New Roman" w:eastAsia="Times New Roman" w:hAnsi="Times New Roman" w:cs="Times New Roman"/>
          <w:color w:val="000000" w:themeColor="text1"/>
          <w:lang w:eastAsia="tr-TR"/>
        </w:rPr>
        <w:t>eko.katsayı</w:t>
      </w:r>
      <w:proofErr w:type="gramEnd"/>
      <w:r w:rsidRPr="00D967C4">
        <w:rPr>
          <w:rFonts w:ascii="Times New Roman" w:eastAsia="Times New Roman" w:hAnsi="Times New Roman" w:cs="Times New Roman"/>
          <w:color w:val="000000" w:themeColor="text1"/>
          <w:lang w:eastAsia="tr-TR"/>
        </w:rPr>
        <w:t xml:space="preserve"> + yağ verimi x eko.katsayı</w:t>
      </w:r>
      <w:r w:rsidRPr="00D967C4">
        <w:rPr>
          <w:rFonts w:ascii="Times New Roman" w:eastAsia="Times New Roman" w:hAnsi="Times New Roman" w:cs="Times New Roman"/>
          <w:color w:val="000000" w:themeColor="text1"/>
          <w:lang w:eastAsia="tr-TR"/>
        </w:rPr>
        <w:br/>
      </w:r>
      <w:r w:rsidRPr="00D967C4">
        <w:rPr>
          <w:rFonts w:ascii="Times New Roman" w:eastAsia="Times New Roman" w:hAnsi="Times New Roman" w:cs="Times New Roman"/>
          <w:color w:val="000000" w:themeColor="text1"/>
          <w:lang w:eastAsia="tr-TR"/>
        </w:rPr>
        <w:br/>
        <w:t>     Damızlık Değeri(sınıf.)= sağrı yük. x eko.katsayı +</w:t>
      </w:r>
      <w:proofErr w:type="gramStart"/>
      <w:r w:rsidRPr="00D967C4">
        <w:rPr>
          <w:rFonts w:ascii="Times New Roman" w:eastAsia="Times New Roman" w:hAnsi="Times New Roman" w:cs="Times New Roman"/>
          <w:color w:val="000000" w:themeColor="text1"/>
          <w:lang w:eastAsia="tr-TR"/>
        </w:rPr>
        <w:t>……..</w:t>
      </w:r>
      <w:proofErr w:type="gramEnd"/>
      <w:r w:rsidRPr="00D967C4">
        <w:rPr>
          <w:rFonts w:ascii="Times New Roman" w:eastAsia="Times New Roman" w:hAnsi="Times New Roman" w:cs="Times New Roman"/>
          <w:color w:val="000000" w:themeColor="text1"/>
          <w:lang w:eastAsia="tr-TR"/>
        </w:rPr>
        <w:t>+ tırnak x eko.katsayı</w:t>
      </w:r>
      <w:r w:rsidRPr="00D967C4">
        <w:rPr>
          <w:rFonts w:ascii="Times New Roman" w:eastAsia="Times New Roman" w:hAnsi="Times New Roman" w:cs="Times New Roman"/>
          <w:color w:val="000000" w:themeColor="text1"/>
          <w:lang w:eastAsia="tr-TR"/>
        </w:rPr>
        <w:br/>
      </w:r>
      <w:r w:rsidRPr="00D967C4">
        <w:rPr>
          <w:rFonts w:ascii="Times New Roman" w:eastAsia="Times New Roman" w:hAnsi="Times New Roman" w:cs="Times New Roman"/>
          <w:color w:val="000000" w:themeColor="text1"/>
          <w:lang w:eastAsia="tr-TR"/>
        </w:rPr>
        <w:br/>
        <w:t>     Top.Dam.Değ.= DDsüt x Ağ.Katsayısı + DDsın x Ağ.Katsayısı</w:t>
      </w:r>
      <w:r w:rsidRPr="00D967C4">
        <w:rPr>
          <w:rFonts w:ascii="Times New Roman" w:eastAsia="Times New Roman" w:hAnsi="Times New Roman" w:cs="Times New Roman"/>
          <w:color w:val="000000" w:themeColor="text1"/>
          <w:lang w:eastAsia="tr-TR"/>
        </w:rPr>
        <w:br/>
      </w:r>
      <w:r w:rsidRPr="00D967C4">
        <w:rPr>
          <w:rFonts w:ascii="Times New Roman" w:eastAsia="Times New Roman" w:hAnsi="Times New Roman" w:cs="Times New Roman"/>
          <w:color w:val="000000" w:themeColor="text1"/>
          <w:lang w:eastAsia="tr-TR"/>
        </w:rPr>
        <w:br/>
      </w:r>
      <w:r w:rsidRPr="00D967C4">
        <w:rPr>
          <w:rFonts w:ascii="Times New Roman" w:eastAsia="Times New Roman" w:hAnsi="Times New Roman" w:cs="Times New Roman"/>
          <w:color w:val="000000" w:themeColor="text1"/>
          <w:lang w:eastAsia="tr-TR"/>
        </w:rPr>
        <w:br/>
      </w:r>
      <w:r w:rsidRPr="00D967C4">
        <w:rPr>
          <w:rFonts w:ascii="Times New Roman" w:eastAsia="Times New Roman" w:hAnsi="Times New Roman" w:cs="Times New Roman"/>
          <w:b/>
          <w:bCs/>
          <w:color w:val="000000" w:themeColor="text1"/>
          <w:lang w:eastAsia="tr-TR"/>
        </w:rPr>
        <w:t>4.   Islah Modeli:</w:t>
      </w:r>
      <w:r w:rsidRPr="00D967C4">
        <w:rPr>
          <w:rFonts w:ascii="Times New Roman" w:eastAsia="Times New Roman" w:hAnsi="Times New Roman" w:cs="Times New Roman"/>
          <w:color w:val="000000" w:themeColor="text1"/>
          <w:lang w:eastAsia="tr-TR"/>
        </w:rPr>
        <w:br/>
      </w:r>
      <w:r w:rsidRPr="00D967C4">
        <w:rPr>
          <w:rFonts w:ascii="Times New Roman" w:eastAsia="Times New Roman" w:hAnsi="Times New Roman" w:cs="Times New Roman"/>
          <w:color w:val="000000" w:themeColor="text1"/>
          <w:lang w:eastAsia="tr-TR"/>
        </w:rPr>
        <w:br/>
        <w:t>     Planlanacak ıslah programları, suni tohumlamaya dayalı yürütülen denenmiş boğa elde etme ve bunlardan etkin yararlanmayı hedefleyen programlardır.</w:t>
      </w:r>
      <w:r w:rsidRPr="00D967C4">
        <w:rPr>
          <w:rFonts w:ascii="Times New Roman" w:eastAsia="Times New Roman" w:hAnsi="Times New Roman" w:cs="Times New Roman"/>
          <w:color w:val="000000" w:themeColor="text1"/>
          <w:lang w:eastAsia="tr-TR"/>
        </w:rPr>
        <w:br/>
      </w:r>
      <w:r w:rsidRPr="00D967C4">
        <w:rPr>
          <w:rFonts w:ascii="Times New Roman" w:eastAsia="Times New Roman" w:hAnsi="Times New Roman" w:cs="Times New Roman"/>
          <w:color w:val="000000" w:themeColor="text1"/>
          <w:lang w:eastAsia="tr-TR"/>
        </w:rPr>
        <w:br/>
        <w:t xml:space="preserve">     Bu programlarda, aday boğa ana ve babaları damızlık değerlerine göre seçilir; bunlardan elde edilen erkek buzağılar </w:t>
      </w:r>
      <w:proofErr w:type="gramStart"/>
      <w:r w:rsidRPr="00D967C4">
        <w:rPr>
          <w:rFonts w:ascii="Times New Roman" w:eastAsia="Times New Roman" w:hAnsi="Times New Roman" w:cs="Times New Roman"/>
          <w:color w:val="000000" w:themeColor="text1"/>
          <w:lang w:eastAsia="tr-TR"/>
        </w:rPr>
        <w:t>döllerine</w:t>
      </w:r>
      <w:proofErr w:type="gramEnd"/>
      <w:r w:rsidRPr="00D967C4">
        <w:rPr>
          <w:rFonts w:ascii="Times New Roman" w:eastAsia="Times New Roman" w:hAnsi="Times New Roman" w:cs="Times New Roman"/>
          <w:color w:val="000000" w:themeColor="text1"/>
          <w:lang w:eastAsia="tr-TR"/>
        </w:rPr>
        <w:t xml:space="preserve"> göre değerlendirilmek üzere teste tabi (döl kontrolü) tutulur; döl kontrolünde başarılı olanlar denenmiş boğa olarak suni tohumlamada kullanılır.</w:t>
      </w:r>
      <w:r w:rsidRPr="00D967C4">
        <w:rPr>
          <w:rFonts w:ascii="Times New Roman" w:eastAsia="Times New Roman" w:hAnsi="Times New Roman" w:cs="Times New Roman"/>
          <w:color w:val="000000" w:themeColor="text1"/>
          <w:lang w:eastAsia="tr-TR"/>
        </w:rPr>
        <w:br/>
      </w:r>
      <w:r w:rsidRPr="00D967C4">
        <w:rPr>
          <w:rFonts w:ascii="Times New Roman" w:eastAsia="Times New Roman" w:hAnsi="Times New Roman" w:cs="Times New Roman"/>
          <w:color w:val="000000" w:themeColor="text1"/>
          <w:lang w:eastAsia="tr-TR"/>
        </w:rPr>
        <w:br/>
        <w:t xml:space="preserve">     Bu nitelikteki programların temel özelliği </w:t>
      </w:r>
      <w:proofErr w:type="gramStart"/>
      <w:r w:rsidRPr="00D967C4">
        <w:rPr>
          <w:rFonts w:ascii="Times New Roman" w:eastAsia="Times New Roman" w:hAnsi="Times New Roman" w:cs="Times New Roman"/>
          <w:color w:val="000000" w:themeColor="text1"/>
          <w:lang w:eastAsia="tr-TR"/>
        </w:rPr>
        <w:t>popülasyonda</w:t>
      </w:r>
      <w:proofErr w:type="gramEnd"/>
      <w:r w:rsidRPr="00D967C4">
        <w:rPr>
          <w:rFonts w:ascii="Times New Roman" w:eastAsia="Times New Roman" w:hAnsi="Times New Roman" w:cs="Times New Roman"/>
          <w:color w:val="000000" w:themeColor="text1"/>
          <w:lang w:eastAsia="tr-TR"/>
        </w:rPr>
        <w:t xml:space="preserve"> beklenen genetik ilerlemenin ağırlıkla babaların seçimiyle gerçekleştirilmesidir.</w:t>
      </w:r>
      <w:r w:rsidRPr="00D967C4">
        <w:rPr>
          <w:rFonts w:ascii="Times New Roman" w:eastAsia="Times New Roman" w:hAnsi="Times New Roman" w:cs="Times New Roman"/>
          <w:color w:val="000000" w:themeColor="text1"/>
          <w:lang w:eastAsia="tr-TR"/>
        </w:rPr>
        <w:br/>
      </w:r>
      <w:r w:rsidRPr="00D967C4">
        <w:rPr>
          <w:rFonts w:ascii="Times New Roman" w:eastAsia="Times New Roman" w:hAnsi="Times New Roman" w:cs="Times New Roman"/>
          <w:color w:val="000000" w:themeColor="text1"/>
          <w:lang w:eastAsia="tr-TR"/>
        </w:rPr>
        <w:br/>
        <w:t>     Damızlık değeri yüksek ineklerden yararlanma oranını yükseltmek amacıyla çoklu yumurtlatma (süper ovulasyon) ve embriyo transferi gibi biyoteknolojileri kullanan modeller koşulların uygun olması halinde gelecekte dikkate alınabilirler.</w:t>
      </w:r>
      <w:r w:rsidRPr="00D967C4">
        <w:rPr>
          <w:rFonts w:ascii="Times New Roman" w:eastAsia="Times New Roman" w:hAnsi="Times New Roman" w:cs="Times New Roman"/>
          <w:color w:val="000000" w:themeColor="text1"/>
          <w:lang w:eastAsia="tr-TR"/>
        </w:rPr>
        <w:br/>
      </w:r>
      <w:r w:rsidRPr="00D967C4">
        <w:rPr>
          <w:rFonts w:ascii="Times New Roman" w:eastAsia="Times New Roman" w:hAnsi="Times New Roman" w:cs="Times New Roman"/>
          <w:color w:val="000000" w:themeColor="text1"/>
          <w:lang w:eastAsia="tr-TR"/>
        </w:rPr>
        <w:br/>
      </w:r>
      <w:r w:rsidRPr="00D967C4">
        <w:rPr>
          <w:rFonts w:ascii="Times New Roman" w:eastAsia="Times New Roman" w:hAnsi="Times New Roman" w:cs="Times New Roman"/>
          <w:color w:val="000000" w:themeColor="text1"/>
          <w:lang w:eastAsia="tr-TR"/>
        </w:rPr>
        <w:br/>
      </w:r>
      <w:r w:rsidRPr="00D967C4">
        <w:rPr>
          <w:rFonts w:ascii="Times New Roman" w:eastAsia="Times New Roman" w:hAnsi="Times New Roman" w:cs="Times New Roman"/>
          <w:b/>
          <w:bCs/>
          <w:color w:val="000000" w:themeColor="text1"/>
          <w:lang w:eastAsia="tr-TR"/>
        </w:rPr>
        <w:lastRenderedPageBreak/>
        <w:t>5.   Islah Programlarında Öngörülen Faaliyetler:</w:t>
      </w:r>
      <w:r w:rsidRPr="00D967C4">
        <w:rPr>
          <w:rFonts w:ascii="Times New Roman" w:eastAsia="Times New Roman" w:hAnsi="Times New Roman" w:cs="Times New Roman"/>
          <w:b/>
          <w:bCs/>
          <w:color w:val="000000" w:themeColor="text1"/>
          <w:lang w:eastAsia="tr-TR"/>
        </w:rPr>
        <w:br/>
      </w:r>
      <w:r w:rsidRPr="00D967C4">
        <w:rPr>
          <w:rFonts w:ascii="Times New Roman" w:eastAsia="Times New Roman" w:hAnsi="Times New Roman" w:cs="Times New Roman"/>
          <w:b/>
          <w:bCs/>
          <w:color w:val="000000" w:themeColor="text1"/>
          <w:lang w:eastAsia="tr-TR"/>
        </w:rPr>
        <w:br/>
        <w:t xml:space="preserve">     a)   </w:t>
      </w:r>
      <w:proofErr w:type="gramStart"/>
      <w:r w:rsidRPr="00D967C4">
        <w:rPr>
          <w:rFonts w:ascii="Times New Roman" w:eastAsia="Times New Roman" w:hAnsi="Times New Roman" w:cs="Times New Roman"/>
          <w:b/>
          <w:bCs/>
          <w:color w:val="000000" w:themeColor="text1"/>
          <w:lang w:eastAsia="tr-TR"/>
        </w:rPr>
        <w:t>Popülasyon</w:t>
      </w:r>
      <w:proofErr w:type="gramEnd"/>
      <w:r w:rsidRPr="00D967C4">
        <w:rPr>
          <w:rFonts w:ascii="Times New Roman" w:eastAsia="Times New Roman" w:hAnsi="Times New Roman" w:cs="Times New Roman"/>
          <w:b/>
          <w:bCs/>
          <w:color w:val="000000" w:themeColor="text1"/>
          <w:lang w:eastAsia="tr-TR"/>
        </w:rPr>
        <w:t xml:space="preserve"> ve Çalışma Alanını Tanımlama</w:t>
      </w:r>
      <w:r w:rsidRPr="00D967C4">
        <w:rPr>
          <w:rFonts w:ascii="Times New Roman" w:eastAsia="Times New Roman" w:hAnsi="Times New Roman" w:cs="Times New Roman"/>
          <w:color w:val="000000" w:themeColor="text1"/>
          <w:lang w:eastAsia="tr-TR"/>
        </w:rPr>
        <w:br/>
      </w:r>
      <w:r w:rsidRPr="00D967C4">
        <w:rPr>
          <w:rFonts w:ascii="Times New Roman" w:eastAsia="Times New Roman" w:hAnsi="Times New Roman" w:cs="Times New Roman"/>
          <w:color w:val="000000" w:themeColor="text1"/>
          <w:lang w:eastAsia="tr-TR"/>
        </w:rPr>
        <w:br/>
        <w:t>     Islah amacı tanımlandıktan sonra, ıslah programına doğrudan ve dolaylı katılacak olan popülasyonun ve bu popülasyonun yaygın olduğu bölgeler tanımlanır.</w:t>
      </w:r>
      <w:r w:rsidRPr="00D967C4">
        <w:rPr>
          <w:rFonts w:ascii="Times New Roman" w:eastAsia="Times New Roman" w:hAnsi="Times New Roman" w:cs="Times New Roman"/>
          <w:color w:val="000000" w:themeColor="text1"/>
          <w:lang w:eastAsia="tr-TR"/>
        </w:rPr>
        <w:br/>
      </w:r>
      <w:r w:rsidRPr="00D967C4">
        <w:rPr>
          <w:rFonts w:ascii="Times New Roman" w:eastAsia="Times New Roman" w:hAnsi="Times New Roman" w:cs="Times New Roman"/>
          <w:color w:val="000000" w:themeColor="text1"/>
          <w:lang w:eastAsia="tr-TR"/>
        </w:rPr>
        <w:br/>
        <w:t xml:space="preserve">     Popülasyon tanımında, toplam inek sayısı, işletme sayısı, tohumlama oranı gibi parametrelerin yanı sıra </w:t>
      </w:r>
      <w:proofErr w:type="gramStart"/>
      <w:r w:rsidRPr="00D967C4">
        <w:rPr>
          <w:rFonts w:ascii="Times New Roman" w:eastAsia="Times New Roman" w:hAnsi="Times New Roman" w:cs="Times New Roman"/>
          <w:color w:val="000000" w:themeColor="text1"/>
          <w:lang w:eastAsia="tr-TR"/>
        </w:rPr>
        <w:t>popülasyon</w:t>
      </w:r>
      <w:proofErr w:type="gramEnd"/>
      <w:r w:rsidRPr="00D967C4">
        <w:rPr>
          <w:rFonts w:ascii="Times New Roman" w:eastAsia="Times New Roman" w:hAnsi="Times New Roman" w:cs="Times New Roman"/>
          <w:color w:val="000000" w:themeColor="text1"/>
          <w:lang w:eastAsia="tr-TR"/>
        </w:rPr>
        <w:t xml:space="preserve"> analizi sonucunda elde edilebilen (ekonomik öneme sahip özellikler bakımından) verim seviyesi, kayıtlı ve kayıtsız inek sayısı gibi bilgiler açık bir biçimde yer alırlar.</w:t>
      </w:r>
      <w:r w:rsidRPr="00D967C4">
        <w:rPr>
          <w:rFonts w:ascii="Times New Roman" w:eastAsia="Times New Roman" w:hAnsi="Times New Roman" w:cs="Times New Roman"/>
          <w:color w:val="000000" w:themeColor="text1"/>
          <w:lang w:eastAsia="tr-TR"/>
        </w:rPr>
        <w:br/>
      </w:r>
      <w:r w:rsidRPr="00D967C4">
        <w:rPr>
          <w:rFonts w:ascii="Times New Roman" w:eastAsia="Times New Roman" w:hAnsi="Times New Roman" w:cs="Times New Roman"/>
          <w:color w:val="000000" w:themeColor="text1"/>
          <w:lang w:eastAsia="tr-TR"/>
        </w:rPr>
        <w:br/>
        <w:t xml:space="preserve">     Programın uygulanacağı alanı tanımlarken, öncelikle ulaşım ve üretim </w:t>
      </w:r>
      <w:proofErr w:type="gramStart"/>
      <w:r w:rsidRPr="00D967C4">
        <w:rPr>
          <w:rFonts w:ascii="Times New Roman" w:eastAsia="Times New Roman" w:hAnsi="Times New Roman" w:cs="Times New Roman"/>
          <w:color w:val="000000" w:themeColor="text1"/>
          <w:lang w:eastAsia="tr-TR"/>
        </w:rPr>
        <w:t>imkanları</w:t>
      </w:r>
      <w:proofErr w:type="gramEnd"/>
      <w:r w:rsidRPr="00D967C4">
        <w:rPr>
          <w:rFonts w:ascii="Times New Roman" w:eastAsia="Times New Roman" w:hAnsi="Times New Roman" w:cs="Times New Roman"/>
          <w:color w:val="000000" w:themeColor="text1"/>
          <w:lang w:eastAsia="tr-TR"/>
        </w:rPr>
        <w:t xml:space="preserve"> üzerinde durulur. Faaliyetleri etkileyebilecek organizasyonlar da bu tanım içerisinde yer almalıdırlar.</w:t>
      </w:r>
      <w:r w:rsidRPr="00D967C4">
        <w:rPr>
          <w:rFonts w:ascii="Times New Roman" w:eastAsia="Times New Roman" w:hAnsi="Times New Roman" w:cs="Times New Roman"/>
          <w:color w:val="000000" w:themeColor="text1"/>
          <w:lang w:eastAsia="tr-TR"/>
        </w:rPr>
        <w:br/>
      </w:r>
      <w:r w:rsidRPr="00D967C4">
        <w:rPr>
          <w:rFonts w:ascii="Times New Roman" w:eastAsia="Times New Roman" w:hAnsi="Times New Roman" w:cs="Times New Roman"/>
          <w:color w:val="000000" w:themeColor="text1"/>
          <w:lang w:eastAsia="tr-TR"/>
        </w:rPr>
        <w:br/>
      </w:r>
      <w:r w:rsidRPr="00D967C4">
        <w:rPr>
          <w:rFonts w:ascii="Times New Roman" w:eastAsia="Times New Roman" w:hAnsi="Times New Roman" w:cs="Times New Roman"/>
          <w:b/>
          <w:bCs/>
          <w:color w:val="000000" w:themeColor="text1"/>
          <w:lang w:eastAsia="tr-TR"/>
        </w:rPr>
        <w:t xml:space="preserve">     b)  Islah </w:t>
      </w:r>
      <w:proofErr w:type="gramStart"/>
      <w:r w:rsidRPr="00D967C4">
        <w:rPr>
          <w:rFonts w:ascii="Times New Roman" w:eastAsia="Times New Roman" w:hAnsi="Times New Roman" w:cs="Times New Roman"/>
          <w:b/>
          <w:bCs/>
          <w:color w:val="000000" w:themeColor="text1"/>
          <w:lang w:eastAsia="tr-TR"/>
        </w:rPr>
        <w:t>Popülasyonu</w:t>
      </w:r>
      <w:proofErr w:type="gramEnd"/>
      <w:r w:rsidRPr="00D967C4">
        <w:rPr>
          <w:rFonts w:ascii="Times New Roman" w:eastAsia="Times New Roman" w:hAnsi="Times New Roman" w:cs="Times New Roman"/>
          <w:color w:val="000000" w:themeColor="text1"/>
          <w:lang w:eastAsia="tr-TR"/>
        </w:rPr>
        <w:br/>
      </w:r>
      <w:r w:rsidRPr="00D967C4">
        <w:rPr>
          <w:rFonts w:ascii="Times New Roman" w:eastAsia="Times New Roman" w:hAnsi="Times New Roman" w:cs="Times New Roman"/>
          <w:color w:val="000000" w:themeColor="text1"/>
          <w:lang w:eastAsia="tr-TR"/>
        </w:rPr>
        <w:br/>
        <w:t xml:space="preserve">     Soykütüğüne kayıtlı, verimleri kontrol edilen ve denenmiş ya da aday boğa spermalarıyla tohumlanan ineklerin oluşturduğu grup, ıslah popülasyonu olarak adlandırılır. Islah çalışmaları bu </w:t>
      </w:r>
      <w:proofErr w:type="gramStart"/>
      <w:r w:rsidRPr="00D967C4">
        <w:rPr>
          <w:rFonts w:ascii="Times New Roman" w:eastAsia="Times New Roman" w:hAnsi="Times New Roman" w:cs="Times New Roman"/>
          <w:color w:val="000000" w:themeColor="text1"/>
          <w:lang w:eastAsia="tr-TR"/>
        </w:rPr>
        <w:t>popülasyonda</w:t>
      </w:r>
      <w:proofErr w:type="gramEnd"/>
      <w:r w:rsidRPr="00D967C4">
        <w:rPr>
          <w:rFonts w:ascii="Times New Roman" w:eastAsia="Times New Roman" w:hAnsi="Times New Roman" w:cs="Times New Roman"/>
          <w:color w:val="000000" w:themeColor="text1"/>
          <w:lang w:eastAsia="tr-TR"/>
        </w:rPr>
        <w:t xml:space="preserve"> yapılır ve burada elde edilen genetik ilerleme popülasyonu oluşturan diğer hayvanlara suni tohumlama yoluyla aktarılır.</w:t>
      </w:r>
      <w:r w:rsidRPr="00D967C4">
        <w:rPr>
          <w:rFonts w:ascii="Times New Roman" w:eastAsia="Times New Roman" w:hAnsi="Times New Roman" w:cs="Times New Roman"/>
          <w:color w:val="000000" w:themeColor="text1"/>
          <w:lang w:eastAsia="tr-TR"/>
        </w:rPr>
        <w:br/>
      </w:r>
      <w:r w:rsidRPr="00D967C4">
        <w:rPr>
          <w:rFonts w:ascii="Times New Roman" w:eastAsia="Times New Roman" w:hAnsi="Times New Roman" w:cs="Times New Roman"/>
          <w:color w:val="000000" w:themeColor="text1"/>
          <w:lang w:eastAsia="tr-TR"/>
        </w:rPr>
        <w:br/>
        <w:t xml:space="preserve">     Islah </w:t>
      </w:r>
      <w:proofErr w:type="gramStart"/>
      <w:r w:rsidRPr="00D967C4">
        <w:rPr>
          <w:rFonts w:ascii="Times New Roman" w:eastAsia="Times New Roman" w:hAnsi="Times New Roman" w:cs="Times New Roman"/>
          <w:color w:val="000000" w:themeColor="text1"/>
          <w:lang w:eastAsia="tr-TR"/>
        </w:rPr>
        <w:t>popülasyonunun</w:t>
      </w:r>
      <w:proofErr w:type="gramEnd"/>
      <w:r w:rsidRPr="00D967C4">
        <w:rPr>
          <w:rFonts w:ascii="Times New Roman" w:eastAsia="Times New Roman" w:hAnsi="Times New Roman" w:cs="Times New Roman"/>
          <w:color w:val="000000" w:themeColor="text1"/>
          <w:lang w:eastAsia="tr-TR"/>
        </w:rPr>
        <w:t xml:space="preserve"> büyük olması damızlık çalışmalarının başarısını doğrudan etkiler. Asgari sayı 10.000 baş inek olarak kabul edilebilir. Bunun yanında ıslah popülasyonunun ana </w:t>
      </w:r>
      <w:proofErr w:type="gramStart"/>
      <w:r w:rsidRPr="00D967C4">
        <w:rPr>
          <w:rFonts w:ascii="Times New Roman" w:eastAsia="Times New Roman" w:hAnsi="Times New Roman" w:cs="Times New Roman"/>
          <w:color w:val="000000" w:themeColor="text1"/>
          <w:lang w:eastAsia="tr-TR"/>
        </w:rPr>
        <w:t>popülasyon</w:t>
      </w:r>
      <w:proofErr w:type="gramEnd"/>
      <w:r w:rsidRPr="00D967C4">
        <w:rPr>
          <w:rFonts w:ascii="Times New Roman" w:eastAsia="Times New Roman" w:hAnsi="Times New Roman" w:cs="Times New Roman"/>
          <w:color w:val="000000" w:themeColor="text1"/>
          <w:lang w:eastAsia="tr-TR"/>
        </w:rPr>
        <w:t xml:space="preserve"> içindeki payı en az % 10 olmalıdır. Bu oran, </w:t>
      </w:r>
      <w:proofErr w:type="gramStart"/>
      <w:r w:rsidRPr="00D967C4">
        <w:rPr>
          <w:rFonts w:ascii="Times New Roman" w:eastAsia="Times New Roman" w:hAnsi="Times New Roman" w:cs="Times New Roman"/>
          <w:color w:val="000000" w:themeColor="text1"/>
          <w:lang w:eastAsia="tr-TR"/>
        </w:rPr>
        <w:t>popülasyonu</w:t>
      </w:r>
      <w:proofErr w:type="gramEnd"/>
      <w:r w:rsidRPr="00D967C4">
        <w:rPr>
          <w:rFonts w:ascii="Times New Roman" w:eastAsia="Times New Roman" w:hAnsi="Times New Roman" w:cs="Times New Roman"/>
          <w:color w:val="000000" w:themeColor="text1"/>
          <w:lang w:eastAsia="tr-TR"/>
        </w:rPr>
        <w:t xml:space="preserve"> temsil etmek ve ona etkin ve ekonomik hizmet etmek ile ilgilidir.</w:t>
      </w:r>
      <w:r w:rsidRPr="00D967C4">
        <w:rPr>
          <w:rFonts w:ascii="Times New Roman" w:eastAsia="Times New Roman" w:hAnsi="Times New Roman" w:cs="Times New Roman"/>
          <w:color w:val="000000" w:themeColor="text1"/>
          <w:lang w:eastAsia="tr-TR"/>
        </w:rPr>
        <w:br/>
      </w:r>
      <w:r w:rsidRPr="00D967C4">
        <w:rPr>
          <w:rFonts w:ascii="Times New Roman" w:eastAsia="Times New Roman" w:hAnsi="Times New Roman" w:cs="Times New Roman"/>
          <w:color w:val="000000" w:themeColor="text1"/>
          <w:lang w:eastAsia="tr-TR"/>
        </w:rPr>
        <w:br/>
        <w:t xml:space="preserve">     Islah </w:t>
      </w:r>
      <w:proofErr w:type="gramStart"/>
      <w:r w:rsidRPr="00D967C4">
        <w:rPr>
          <w:rFonts w:ascii="Times New Roman" w:eastAsia="Times New Roman" w:hAnsi="Times New Roman" w:cs="Times New Roman"/>
          <w:color w:val="000000" w:themeColor="text1"/>
          <w:lang w:eastAsia="tr-TR"/>
        </w:rPr>
        <w:t>popülasyonunda</w:t>
      </w:r>
      <w:proofErr w:type="gramEnd"/>
      <w:r w:rsidRPr="00D967C4">
        <w:rPr>
          <w:rFonts w:ascii="Times New Roman" w:eastAsia="Times New Roman" w:hAnsi="Times New Roman" w:cs="Times New Roman"/>
          <w:color w:val="000000" w:themeColor="text1"/>
          <w:lang w:eastAsia="tr-TR"/>
        </w:rPr>
        <w:t xml:space="preserve"> yapılan soykütüğü, verim kontrolleri ve tohumlama faaliyetlerinin ilgili talimatlara uygun bir şekilde yapılması zorunludur.</w:t>
      </w:r>
      <w:r w:rsidRPr="00D967C4">
        <w:rPr>
          <w:rFonts w:ascii="Times New Roman" w:eastAsia="Times New Roman" w:hAnsi="Times New Roman" w:cs="Times New Roman"/>
          <w:color w:val="000000" w:themeColor="text1"/>
          <w:lang w:eastAsia="tr-TR"/>
        </w:rPr>
        <w:br/>
      </w:r>
      <w:r w:rsidRPr="00D967C4">
        <w:rPr>
          <w:rFonts w:ascii="Times New Roman" w:eastAsia="Times New Roman" w:hAnsi="Times New Roman" w:cs="Times New Roman"/>
          <w:color w:val="000000" w:themeColor="text1"/>
          <w:lang w:eastAsia="tr-TR"/>
        </w:rPr>
        <w:br/>
      </w:r>
      <w:r w:rsidRPr="00D967C4">
        <w:rPr>
          <w:rFonts w:ascii="Times New Roman" w:eastAsia="Times New Roman" w:hAnsi="Times New Roman" w:cs="Times New Roman"/>
          <w:b/>
          <w:bCs/>
          <w:color w:val="000000" w:themeColor="text1"/>
          <w:lang w:eastAsia="tr-TR"/>
        </w:rPr>
        <w:t>     c)  Damızlık Değer Tahminleri</w:t>
      </w:r>
      <w:r w:rsidRPr="00D967C4">
        <w:rPr>
          <w:rFonts w:ascii="Times New Roman" w:eastAsia="Times New Roman" w:hAnsi="Times New Roman" w:cs="Times New Roman"/>
          <w:color w:val="000000" w:themeColor="text1"/>
          <w:lang w:eastAsia="tr-TR"/>
        </w:rPr>
        <w:br/>
      </w:r>
      <w:r w:rsidRPr="00D967C4">
        <w:rPr>
          <w:rFonts w:ascii="Times New Roman" w:eastAsia="Times New Roman" w:hAnsi="Times New Roman" w:cs="Times New Roman"/>
          <w:color w:val="000000" w:themeColor="text1"/>
          <w:lang w:eastAsia="tr-TR"/>
        </w:rPr>
        <w:br/>
        <w:t>     Damızlık değer tahmini talimatı gereğince her 6 ayda bir damızlık değer tahminleri yapılır ve yayınlanır.</w:t>
      </w:r>
      <w:r w:rsidRPr="00D967C4">
        <w:rPr>
          <w:rFonts w:ascii="Times New Roman" w:eastAsia="Times New Roman" w:hAnsi="Times New Roman" w:cs="Times New Roman"/>
          <w:color w:val="000000" w:themeColor="text1"/>
          <w:lang w:eastAsia="tr-TR"/>
        </w:rPr>
        <w:br/>
      </w:r>
      <w:r w:rsidRPr="00D967C4">
        <w:rPr>
          <w:rFonts w:ascii="Times New Roman" w:eastAsia="Times New Roman" w:hAnsi="Times New Roman" w:cs="Times New Roman"/>
          <w:color w:val="000000" w:themeColor="text1"/>
          <w:lang w:eastAsia="tr-TR"/>
        </w:rPr>
        <w:br/>
      </w:r>
      <w:r w:rsidRPr="00D967C4">
        <w:rPr>
          <w:rFonts w:ascii="Times New Roman" w:eastAsia="Times New Roman" w:hAnsi="Times New Roman" w:cs="Times New Roman"/>
          <w:b/>
          <w:bCs/>
          <w:color w:val="000000" w:themeColor="text1"/>
          <w:lang w:eastAsia="tr-TR"/>
        </w:rPr>
        <w:t>     d)  Boğa Analarının Seçimi</w:t>
      </w:r>
      <w:r w:rsidRPr="00D967C4">
        <w:rPr>
          <w:rFonts w:ascii="Times New Roman" w:eastAsia="Times New Roman" w:hAnsi="Times New Roman" w:cs="Times New Roman"/>
          <w:color w:val="000000" w:themeColor="text1"/>
          <w:lang w:eastAsia="tr-TR"/>
        </w:rPr>
        <w:br/>
      </w:r>
      <w:r w:rsidRPr="00D967C4">
        <w:rPr>
          <w:rFonts w:ascii="Times New Roman" w:eastAsia="Times New Roman" w:hAnsi="Times New Roman" w:cs="Times New Roman"/>
          <w:color w:val="000000" w:themeColor="text1"/>
          <w:lang w:eastAsia="tr-TR"/>
        </w:rPr>
        <w:br/>
        <w:t>     Damızlık değer sonuçlarına bağlı olarak en başarılı inekler boğa anası adayı olarak seçilirler. Bu inekler görevli bir ıslah komisyonu tarafından yerinde incelenerek uygun görülenlerin sahipleri ile sözleşme yapılır. Sözleşme ineklerin komisyon tarafından önerilecek bir boğanın spermasıyla tohumlanmasını ve erkek buzağı doğması halinde, doğumu izleyen ilk 6-16 hafta içerisinde ıslah programını yürüten kuruluşa, önceden belirlenen bir bedel karşılığında satışını kapsamalıdır.</w:t>
      </w:r>
      <w:r w:rsidRPr="00D967C4">
        <w:rPr>
          <w:rFonts w:ascii="Times New Roman" w:eastAsia="Times New Roman" w:hAnsi="Times New Roman" w:cs="Times New Roman"/>
          <w:color w:val="000000" w:themeColor="text1"/>
          <w:lang w:eastAsia="tr-TR"/>
        </w:rPr>
        <w:br/>
        <w:t> </w:t>
      </w:r>
      <w:r w:rsidRPr="00D967C4">
        <w:rPr>
          <w:rFonts w:ascii="Times New Roman" w:eastAsia="Times New Roman" w:hAnsi="Times New Roman" w:cs="Times New Roman"/>
          <w:color w:val="000000" w:themeColor="text1"/>
          <w:lang w:eastAsia="tr-TR"/>
        </w:rPr>
        <w:br/>
        <w:t xml:space="preserve">     Her yıl aday boğa anası olarak seçilen inek sayısı, ıslah </w:t>
      </w:r>
      <w:proofErr w:type="gramStart"/>
      <w:r w:rsidRPr="00D967C4">
        <w:rPr>
          <w:rFonts w:ascii="Times New Roman" w:eastAsia="Times New Roman" w:hAnsi="Times New Roman" w:cs="Times New Roman"/>
          <w:color w:val="000000" w:themeColor="text1"/>
          <w:lang w:eastAsia="tr-TR"/>
        </w:rPr>
        <w:t>popülasyonundaki</w:t>
      </w:r>
      <w:proofErr w:type="gramEnd"/>
      <w:r w:rsidRPr="00D967C4">
        <w:rPr>
          <w:rFonts w:ascii="Times New Roman" w:eastAsia="Times New Roman" w:hAnsi="Times New Roman" w:cs="Times New Roman"/>
          <w:color w:val="000000" w:themeColor="text1"/>
          <w:lang w:eastAsia="tr-TR"/>
        </w:rPr>
        <w:t xml:space="preserve"> inek sayısının    % 5’ini aşmamalıdır.</w:t>
      </w:r>
      <w:r w:rsidRPr="00D967C4">
        <w:rPr>
          <w:rFonts w:ascii="Times New Roman" w:eastAsia="Times New Roman" w:hAnsi="Times New Roman" w:cs="Times New Roman"/>
          <w:color w:val="000000" w:themeColor="text1"/>
          <w:lang w:eastAsia="tr-TR"/>
        </w:rPr>
        <w:br/>
      </w:r>
      <w:r w:rsidRPr="00D967C4">
        <w:rPr>
          <w:rFonts w:ascii="Times New Roman" w:eastAsia="Times New Roman" w:hAnsi="Times New Roman" w:cs="Times New Roman"/>
          <w:color w:val="000000" w:themeColor="text1"/>
          <w:lang w:eastAsia="tr-TR"/>
        </w:rPr>
        <w:br/>
      </w:r>
      <w:r w:rsidRPr="00D967C4">
        <w:rPr>
          <w:rFonts w:ascii="Times New Roman" w:eastAsia="Times New Roman" w:hAnsi="Times New Roman" w:cs="Times New Roman"/>
          <w:b/>
          <w:bCs/>
          <w:color w:val="000000" w:themeColor="text1"/>
          <w:lang w:eastAsia="tr-TR"/>
        </w:rPr>
        <w:t>     e)  Boğa Babalarının Seçimi</w:t>
      </w:r>
      <w:r w:rsidRPr="00D967C4">
        <w:rPr>
          <w:rFonts w:ascii="Times New Roman" w:eastAsia="Times New Roman" w:hAnsi="Times New Roman" w:cs="Times New Roman"/>
          <w:color w:val="000000" w:themeColor="text1"/>
          <w:lang w:eastAsia="tr-TR"/>
        </w:rPr>
        <w:br/>
      </w:r>
      <w:r w:rsidRPr="00D967C4">
        <w:rPr>
          <w:rFonts w:ascii="Times New Roman" w:eastAsia="Times New Roman" w:hAnsi="Times New Roman" w:cs="Times New Roman"/>
          <w:color w:val="000000" w:themeColor="text1"/>
          <w:lang w:eastAsia="tr-TR"/>
        </w:rPr>
        <w:br/>
        <w:t>     Programın başarısının temelini oluşturan boğa babası seçimi, damızlık değer tahminleri sonuçlarına bakılarak düzenli bir şekilde  en az 6 aylık aralıklarla yapılır. Gelecek kuşakta damızlık olarak kullanılacak boğaların elde edilmesi amacıyla boğa analarını tohumlayacak olan bu boğalar, boğa anası sayısına bağlı olarak en az 2 baş/yıl şeklinde seçilir.</w:t>
      </w:r>
      <w:r w:rsidRPr="00D967C4">
        <w:rPr>
          <w:rFonts w:ascii="Times New Roman" w:eastAsia="Times New Roman" w:hAnsi="Times New Roman" w:cs="Times New Roman"/>
          <w:color w:val="000000" w:themeColor="text1"/>
          <w:lang w:eastAsia="tr-TR"/>
        </w:rPr>
        <w:br/>
      </w:r>
      <w:r w:rsidRPr="00D967C4">
        <w:rPr>
          <w:rFonts w:ascii="Times New Roman" w:eastAsia="Times New Roman" w:hAnsi="Times New Roman" w:cs="Times New Roman"/>
          <w:color w:val="000000" w:themeColor="text1"/>
          <w:lang w:eastAsia="tr-TR"/>
        </w:rPr>
        <w:br/>
        <w:t>     Başka ıslah programlarından ve sürülerinden elde edilmiş seçkin boğalar da boğa babası olarak kullanılabilir.</w:t>
      </w:r>
      <w:r w:rsidRPr="00D967C4">
        <w:rPr>
          <w:rFonts w:ascii="Times New Roman" w:eastAsia="Times New Roman" w:hAnsi="Times New Roman" w:cs="Times New Roman"/>
          <w:color w:val="000000" w:themeColor="text1"/>
          <w:lang w:eastAsia="tr-TR"/>
        </w:rPr>
        <w:br/>
      </w:r>
      <w:r w:rsidRPr="00D967C4">
        <w:rPr>
          <w:rFonts w:ascii="Times New Roman" w:eastAsia="Times New Roman" w:hAnsi="Times New Roman" w:cs="Times New Roman"/>
          <w:color w:val="000000" w:themeColor="text1"/>
          <w:lang w:eastAsia="tr-TR"/>
        </w:rPr>
        <w:br/>
        <w:t>     Kuşaklararası süreyi kısaltmak ve tohumlamaları planlı uygulayabilmek amacıyla boğa babaları en fazla 1 yıllık bir süre için boğa analarını tohumlamada kullanılırlar. Daha sonra bu boğaların spermaları damızlık sürüyü oluşturan diğer ineklerin tohumlanmasında kullanılmak amacıyla satışa sunulur.</w:t>
      </w:r>
      <w:r w:rsidRPr="00D967C4">
        <w:rPr>
          <w:rFonts w:ascii="Times New Roman" w:eastAsia="Times New Roman" w:hAnsi="Times New Roman" w:cs="Times New Roman"/>
          <w:color w:val="000000" w:themeColor="text1"/>
          <w:lang w:eastAsia="tr-TR"/>
        </w:rPr>
        <w:br/>
      </w:r>
      <w:r w:rsidRPr="00D967C4">
        <w:rPr>
          <w:rFonts w:ascii="Times New Roman" w:eastAsia="Times New Roman" w:hAnsi="Times New Roman" w:cs="Times New Roman"/>
          <w:color w:val="000000" w:themeColor="text1"/>
          <w:lang w:eastAsia="tr-TR"/>
        </w:rPr>
        <w:br/>
      </w:r>
      <w:r w:rsidRPr="00D967C4">
        <w:rPr>
          <w:rFonts w:ascii="Times New Roman" w:eastAsia="Times New Roman" w:hAnsi="Times New Roman" w:cs="Times New Roman"/>
          <w:b/>
          <w:bCs/>
          <w:color w:val="000000" w:themeColor="text1"/>
          <w:lang w:eastAsia="tr-TR"/>
        </w:rPr>
        <w:t>f)  Döl Kontrolü (Progeny Test)</w:t>
      </w:r>
      <w:r w:rsidRPr="00D967C4">
        <w:rPr>
          <w:rFonts w:ascii="Times New Roman" w:eastAsia="Times New Roman" w:hAnsi="Times New Roman" w:cs="Times New Roman"/>
          <w:color w:val="000000" w:themeColor="text1"/>
          <w:lang w:eastAsia="tr-TR"/>
        </w:rPr>
        <w:br/>
      </w:r>
      <w:r w:rsidRPr="00D967C4">
        <w:rPr>
          <w:rFonts w:ascii="Times New Roman" w:eastAsia="Times New Roman" w:hAnsi="Times New Roman" w:cs="Times New Roman"/>
          <w:color w:val="000000" w:themeColor="text1"/>
          <w:lang w:eastAsia="tr-TR"/>
        </w:rPr>
        <w:br/>
        <w:t xml:space="preserve">     Boğa babaları ve yapay tohumlamada kullanılacak diğer boğaları belirlemek amacıyla, çiftleştirme programından elde edilen erkek buzağılar bir program </w:t>
      </w:r>
      <w:proofErr w:type="gramStart"/>
      <w:r w:rsidRPr="00D967C4">
        <w:rPr>
          <w:rFonts w:ascii="Times New Roman" w:eastAsia="Times New Roman" w:hAnsi="Times New Roman" w:cs="Times New Roman"/>
          <w:color w:val="000000" w:themeColor="text1"/>
          <w:lang w:eastAsia="tr-TR"/>
        </w:rPr>
        <w:t>dahilinde</w:t>
      </w:r>
      <w:proofErr w:type="gramEnd"/>
      <w:r w:rsidRPr="00D967C4">
        <w:rPr>
          <w:rFonts w:ascii="Times New Roman" w:eastAsia="Times New Roman" w:hAnsi="Times New Roman" w:cs="Times New Roman"/>
          <w:color w:val="000000" w:themeColor="text1"/>
          <w:lang w:eastAsia="tr-TR"/>
        </w:rPr>
        <w:t xml:space="preserve"> düzenli olarak izlenir. Belirlenen verim özellikleri dikkate alınarak en başarılı olanlar seçilir. Başarısız olanlar kesime gönderilir ve spermaları imha edilir veya ıslah </w:t>
      </w:r>
      <w:r w:rsidRPr="00D967C4">
        <w:rPr>
          <w:rFonts w:ascii="Times New Roman" w:eastAsia="Times New Roman" w:hAnsi="Times New Roman" w:cs="Times New Roman"/>
          <w:color w:val="000000" w:themeColor="text1"/>
          <w:lang w:eastAsia="tr-TR"/>
        </w:rPr>
        <w:lastRenderedPageBreak/>
        <w:t>programı dışındaki üretim sürülerinde kullanılır.</w:t>
      </w:r>
      <w:r w:rsidRPr="00D967C4">
        <w:rPr>
          <w:rFonts w:ascii="Times New Roman" w:eastAsia="Times New Roman" w:hAnsi="Times New Roman" w:cs="Times New Roman"/>
          <w:color w:val="000000" w:themeColor="text1"/>
          <w:lang w:eastAsia="tr-TR"/>
        </w:rPr>
        <w:br/>
      </w:r>
      <w:r w:rsidRPr="00D967C4">
        <w:rPr>
          <w:rFonts w:ascii="Times New Roman" w:eastAsia="Times New Roman" w:hAnsi="Times New Roman" w:cs="Times New Roman"/>
          <w:color w:val="000000" w:themeColor="text1"/>
          <w:lang w:eastAsia="tr-TR"/>
        </w:rPr>
        <w:br/>
        <w:t xml:space="preserve">     </w:t>
      </w:r>
      <w:proofErr w:type="gramStart"/>
      <w:r w:rsidRPr="00D967C4">
        <w:rPr>
          <w:rFonts w:ascii="Times New Roman" w:eastAsia="Times New Roman" w:hAnsi="Times New Roman" w:cs="Times New Roman"/>
          <w:color w:val="000000" w:themeColor="text1"/>
          <w:lang w:eastAsia="tr-TR"/>
        </w:rPr>
        <w:t>Döl</w:t>
      </w:r>
      <w:proofErr w:type="gramEnd"/>
      <w:r w:rsidRPr="00D967C4">
        <w:rPr>
          <w:rFonts w:ascii="Times New Roman" w:eastAsia="Times New Roman" w:hAnsi="Times New Roman" w:cs="Times New Roman"/>
          <w:color w:val="000000" w:themeColor="text1"/>
          <w:lang w:eastAsia="tr-TR"/>
        </w:rPr>
        <w:t xml:space="preserve"> Kontrolünde aşağıdaki özellikler dikkate alın</w:t>
      </w:r>
    </w:p>
    <w:p w:rsidR="00D967C4" w:rsidRPr="00D967C4" w:rsidRDefault="00D967C4" w:rsidP="00D967C4">
      <w:pPr>
        <w:spacing w:before="100" w:beforeAutospacing="1" w:after="100" w:afterAutospacing="1" w:line="240" w:lineRule="atLeast"/>
        <w:rPr>
          <w:rFonts w:ascii="Times New Roman" w:eastAsia="Times New Roman" w:hAnsi="Times New Roman" w:cs="Times New Roman"/>
          <w:color w:val="000000" w:themeColor="text1"/>
          <w:lang w:eastAsia="tr-TR"/>
        </w:rPr>
      </w:pPr>
      <w:r w:rsidRPr="00D967C4">
        <w:rPr>
          <w:rFonts w:ascii="Times New Roman" w:eastAsia="Times New Roman" w:hAnsi="Times New Roman" w:cs="Times New Roman"/>
          <w:color w:val="000000" w:themeColor="text1"/>
          <w:lang w:eastAsia="tr-TR"/>
        </w:rPr>
        <w:t>malıdır.</w:t>
      </w:r>
      <w:r w:rsidRPr="00D967C4">
        <w:rPr>
          <w:rFonts w:ascii="Times New Roman" w:eastAsia="Times New Roman" w:hAnsi="Times New Roman" w:cs="Times New Roman"/>
          <w:color w:val="000000" w:themeColor="text1"/>
          <w:lang w:eastAsia="tr-TR"/>
        </w:rPr>
        <w:br/>
      </w:r>
      <w:r w:rsidRPr="00D967C4">
        <w:rPr>
          <w:rFonts w:ascii="Times New Roman" w:eastAsia="Times New Roman" w:hAnsi="Times New Roman" w:cs="Times New Roman"/>
          <w:color w:val="000000" w:themeColor="text1"/>
          <w:lang w:eastAsia="tr-TR"/>
        </w:rPr>
        <w:br/>
        <w:t>       -   Tohumlanan ineklerde geri dönmeme oranı (Non-Return) oranı</w:t>
      </w:r>
      <w:r w:rsidRPr="00D967C4">
        <w:rPr>
          <w:rFonts w:ascii="Times New Roman" w:eastAsia="Times New Roman" w:hAnsi="Times New Roman" w:cs="Times New Roman"/>
          <w:color w:val="000000" w:themeColor="text1"/>
          <w:lang w:eastAsia="tr-TR"/>
        </w:rPr>
        <w:br/>
      </w:r>
      <w:r w:rsidRPr="00D967C4">
        <w:rPr>
          <w:rFonts w:ascii="Times New Roman" w:eastAsia="Times New Roman" w:hAnsi="Times New Roman" w:cs="Times New Roman"/>
          <w:color w:val="000000" w:themeColor="text1"/>
          <w:lang w:eastAsia="tr-TR"/>
        </w:rPr>
        <w:br/>
        <w:t>       -   Tohumlanan ineklerde ölü ve zor doğum olayları</w:t>
      </w:r>
      <w:r w:rsidRPr="00D967C4">
        <w:rPr>
          <w:rFonts w:ascii="Times New Roman" w:eastAsia="Times New Roman" w:hAnsi="Times New Roman" w:cs="Times New Roman"/>
          <w:color w:val="000000" w:themeColor="text1"/>
          <w:lang w:eastAsia="tr-TR"/>
        </w:rPr>
        <w:br/>
      </w:r>
      <w:r w:rsidRPr="00D967C4">
        <w:rPr>
          <w:rFonts w:ascii="Times New Roman" w:eastAsia="Times New Roman" w:hAnsi="Times New Roman" w:cs="Times New Roman"/>
          <w:color w:val="000000" w:themeColor="text1"/>
          <w:lang w:eastAsia="tr-TR"/>
        </w:rPr>
        <w:br/>
        <w:t>       -   Deneme altındaki boğanın 1. laktasyonda bulunan ve tesadüfen seçilmiş en az 20 kızının sınıflandırma sonuçları</w:t>
      </w:r>
      <w:r w:rsidRPr="00D967C4">
        <w:rPr>
          <w:rFonts w:ascii="Times New Roman" w:eastAsia="Times New Roman" w:hAnsi="Times New Roman" w:cs="Times New Roman"/>
          <w:color w:val="000000" w:themeColor="text1"/>
          <w:lang w:eastAsia="tr-TR"/>
        </w:rPr>
        <w:br/>
      </w:r>
      <w:r w:rsidRPr="00D967C4">
        <w:rPr>
          <w:rFonts w:ascii="Times New Roman" w:eastAsia="Times New Roman" w:hAnsi="Times New Roman" w:cs="Times New Roman"/>
          <w:color w:val="000000" w:themeColor="text1"/>
          <w:lang w:eastAsia="tr-TR"/>
        </w:rPr>
        <w:br/>
        <w:t>       -   Deneme altındaki boğanın en az 30 kızının 305 gün süt verimi (yağ ve protein verimleri gelecekte dikkate alınmalıdır).</w:t>
      </w:r>
      <w:r w:rsidRPr="00D967C4">
        <w:rPr>
          <w:rFonts w:ascii="Times New Roman" w:eastAsia="Times New Roman" w:hAnsi="Times New Roman" w:cs="Times New Roman"/>
          <w:color w:val="000000" w:themeColor="text1"/>
          <w:lang w:eastAsia="tr-TR"/>
        </w:rPr>
        <w:br/>
      </w:r>
      <w:r w:rsidRPr="00D967C4">
        <w:rPr>
          <w:rFonts w:ascii="Times New Roman" w:eastAsia="Times New Roman" w:hAnsi="Times New Roman" w:cs="Times New Roman"/>
          <w:color w:val="000000" w:themeColor="text1"/>
          <w:lang w:eastAsia="tr-TR"/>
        </w:rPr>
        <w:br/>
      </w:r>
      <w:r w:rsidRPr="00D967C4">
        <w:rPr>
          <w:rFonts w:ascii="Times New Roman" w:eastAsia="Times New Roman" w:hAnsi="Times New Roman" w:cs="Times New Roman"/>
          <w:b/>
          <w:bCs/>
          <w:color w:val="000000" w:themeColor="text1"/>
          <w:lang w:eastAsia="tr-TR"/>
        </w:rPr>
        <w:t>6.Islah Programının Onayı ve Takibi:</w:t>
      </w:r>
      <w:r w:rsidRPr="00D967C4">
        <w:rPr>
          <w:rFonts w:ascii="Times New Roman" w:eastAsia="Times New Roman" w:hAnsi="Times New Roman" w:cs="Times New Roman"/>
          <w:b/>
          <w:bCs/>
          <w:color w:val="000000" w:themeColor="text1"/>
          <w:lang w:eastAsia="tr-TR"/>
        </w:rPr>
        <w:br/>
      </w:r>
      <w:r w:rsidRPr="00D967C4">
        <w:rPr>
          <w:rFonts w:ascii="Times New Roman" w:eastAsia="Times New Roman" w:hAnsi="Times New Roman" w:cs="Times New Roman"/>
          <w:b/>
          <w:bCs/>
          <w:color w:val="000000" w:themeColor="text1"/>
          <w:lang w:eastAsia="tr-TR"/>
        </w:rPr>
        <w:br/>
        <w:t xml:space="preserve">        </w:t>
      </w:r>
      <w:r w:rsidRPr="00D967C4">
        <w:rPr>
          <w:rFonts w:ascii="Times New Roman" w:eastAsia="Times New Roman" w:hAnsi="Times New Roman" w:cs="Times New Roman"/>
          <w:color w:val="000000" w:themeColor="text1"/>
          <w:lang w:eastAsia="tr-TR"/>
        </w:rPr>
        <w:t xml:space="preserve">-   Islah programı </w:t>
      </w:r>
      <w:proofErr w:type="gramStart"/>
      <w:r w:rsidRPr="00D967C4">
        <w:rPr>
          <w:rFonts w:ascii="Times New Roman" w:eastAsia="Times New Roman" w:hAnsi="Times New Roman" w:cs="Times New Roman"/>
          <w:color w:val="000000" w:themeColor="text1"/>
          <w:lang w:eastAsia="tr-TR"/>
        </w:rPr>
        <w:t>Gıda,Tarım</w:t>
      </w:r>
      <w:proofErr w:type="gramEnd"/>
      <w:r w:rsidRPr="00D967C4">
        <w:rPr>
          <w:rFonts w:ascii="Times New Roman" w:eastAsia="Times New Roman" w:hAnsi="Times New Roman" w:cs="Times New Roman"/>
          <w:color w:val="000000" w:themeColor="text1"/>
          <w:lang w:eastAsia="tr-TR"/>
        </w:rPr>
        <w:t xml:space="preserve"> ve Hayvancılık Bakanlığı tarafından onaylandıktan sonra uygulamaya konulabilir.</w:t>
      </w:r>
      <w:r w:rsidRPr="00D967C4">
        <w:rPr>
          <w:rFonts w:ascii="Times New Roman" w:eastAsia="Times New Roman" w:hAnsi="Times New Roman" w:cs="Times New Roman"/>
          <w:color w:val="000000" w:themeColor="text1"/>
          <w:lang w:eastAsia="tr-TR"/>
        </w:rPr>
        <w:br/>
        <w:t xml:space="preserve">        -   Programda yapılan her türlü değişiklikler </w:t>
      </w:r>
      <w:proofErr w:type="gramStart"/>
      <w:r w:rsidRPr="00D967C4">
        <w:rPr>
          <w:rFonts w:ascii="Times New Roman" w:eastAsia="Times New Roman" w:hAnsi="Times New Roman" w:cs="Times New Roman"/>
          <w:color w:val="000000" w:themeColor="text1"/>
          <w:lang w:eastAsia="tr-TR"/>
        </w:rPr>
        <w:t>Gıda,Tarım</w:t>
      </w:r>
      <w:proofErr w:type="gramEnd"/>
      <w:r w:rsidRPr="00D967C4">
        <w:rPr>
          <w:rFonts w:ascii="Times New Roman" w:eastAsia="Times New Roman" w:hAnsi="Times New Roman" w:cs="Times New Roman"/>
          <w:color w:val="000000" w:themeColor="text1"/>
          <w:lang w:eastAsia="tr-TR"/>
        </w:rPr>
        <w:t xml:space="preserve"> ve Hayvancılık Bakanlığının onayına sunulmak zorundadır.</w:t>
      </w:r>
      <w:r w:rsidRPr="00D967C4">
        <w:rPr>
          <w:rFonts w:ascii="Times New Roman" w:eastAsia="Times New Roman" w:hAnsi="Times New Roman" w:cs="Times New Roman"/>
          <w:color w:val="000000" w:themeColor="text1"/>
          <w:lang w:eastAsia="tr-TR"/>
        </w:rPr>
        <w:br/>
      </w:r>
      <w:r w:rsidRPr="00D967C4">
        <w:rPr>
          <w:rFonts w:ascii="Times New Roman" w:eastAsia="Times New Roman" w:hAnsi="Times New Roman" w:cs="Times New Roman"/>
          <w:color w:val="000000" w:themeColor="text1"/>
          <w:lang w:eastAsia="tr-TR"/>
        </w:rPr>
        <w:br/>
        <w:t xml:space="preserve">        -  </w:t>
      </w:r>
      <w:proofErr w:type="gramStart"/>
      <w:r w:rsidRPr="00D967C4">
        <w:rPr>
          <w:rFonts w:ascii="Times New Roman" w:eastAsia="Times New Roman" w:hAnsi="Times New Roman" w:cs="Times New Roman"/>
          <w:color w:val="000000" w:themeColor="text1"/>
          <w:lang w:eastAsia="tr-TR"/>
        </w:rPr>
        <w:t>Gıda,Tarım</w:t>
      </w:r>
      <w:proofErr w:type="gramEnd"/>
      <w:r w:rsidRPr="00D967C4">
        <w:rPr>
          <w:rFonts w:ascii="Times New Roman" w:eastAsia="Times New Roman" w:hAnsi="Times New Roman" w:cs="Times New Roman"/>
          <w:color w:val="000000" w:themeColor="text1"/>
          <w:lang w:eastAsia="tr-TR"/>
        </w:rPr>
        <w:t xml:space="preserve"> ve Hayvancılık Bakanlığı uygulamadaki gelişmeleri izlemek ve sapma olması halinde onayını geri çekmek yetki ve sorumluluğundadır.</w:t>
      </w:r>
      <w:r w:rsidRPr="00D967C4">
        <w:rPr>
          <w:rFonts w:ascii="Times New Roman" w:eastAsia="Times New Roman" w:hAnsi="Times New Roman" w:cs="Times New Roman"/>
          <w:color w:val="000000" w:themeColor="text1"/>
          <w:lang w:eastAsia="tr-TR"/>
        </w:rPr>
        <w:br/>
        <w:t>  </w:t>
      </w:r>
      <w:r w:rsidRPr="00D967C4">
        <w:rPr>
          <w:rFonts w:ascii="Times New Roman" w:eastAsia="Times New Roman" w:hAnsi="Times New Roman" w:cs="Times New Roman"/>
          <w:color w:val="000000" w:themeColor="text1"/>
          <w:lang w:eastAsia="tr-TR"/>
        </w:rPr>
        <w:br/>
        <w:t>        -    Bir bölgede birden fazla kuruluş ıslah programı çalışması yürütemez.</w:t>
      </w:r>
      <w:r w:rsidRPr="00D967C4">
        <w:rPr>
          <w:rFonts w:ascii="Times New Roman" w:eastAsia="Times New Roman" w:hAnsi="Times New Roman" w:cs="Times New Roman"/>
          <w:color w:val="000000" w:themeColor="text1"/>
          <w:lang w:eastAsia="tr-TR"/>
        </w:rPr>
        <w:br/>
      </w:r>
      <w:r w:rsidRPr="00D967C4">
        <w:rPr>
          <w:rFonts w:ascii="Times New Roman" w:eastAsia="Times New Roman" w:hAnsi="Times New Roman" w:cs="Times New Roman"/>
          <w:color w:val="000000" w:themeColor="text1"/>
          <w:lang w:eastAsia="tr-TR"/>
        </w:rPr>
        <w:br/>
        <w:t>        -    Islah programını uygulayacak kuruluş, bölgede soykütüğü sistemi veri toplamadan sorumlu kuruluştan kayıtları alabileceğine</w:t>
      </w:r>
      <w:r w:rsidRPr="00D967C4">
        <w:rPr>
          <w:rFonts w:ascii="Times New Roman" w:eastAsia="Times New Roman" w:hAnsi="Times New Roman" w:cs="Times New Roman"/>
          <w:color w:val="000000" w:themeColor="text1"/>
          <w:lang w:eastAsia="tr-TR"/>
        </w:rPr>
        <w:br/>
      </w:r>
      <w:r w:rsidRPr="00D967C4">
        <w:rPr>
          <w:rFonts w:ascii="Times New Roman" w:eastAsia="Times New Roman" w:hAnsi="Times New Roman" w:cs="Times New Roman"/>
          <w:color w:val="000000" w:themeColor="text1"/>
          <w:lang w:eastAsia="tr-TR"/>
        </w:rPr>
        <w:br/>
        <w:t>dair taahhütname almalı veya işbirliği protokolü yapmalıdır.</w:t>
      </w:r>
    </w:p>
    <w:p w:rsidR="00CE2AFD" w:rsidRPr="00D967C4" w:rsidRDefault="00CE2AFD" w:rsidP="00D967C4">
      <w:pPr>
        <w:rPr>
          <w:rFonts w:ascii="Times New Roman" w:hAnsi="Times New Roman" w:cs="Times New Roman"/>
          <w:color w:val="000000" w:themeColor="text1"/>
        </w:rPr>
      </w:pPr>
    </w:p>
    <w:sectPr w:rsidR="00CE2AFD" w:rsidRPr="00D967C4" w:rsidSect="00D967C4">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967C4"/>
    <w:rsid w:val="00077A24"/>
    <w:rsid w:val="00146212"/>
    <w:rsid w:val="001B1954"/>
    <w:rsid w:val="00294AA3"/>
    <w:rsid w:val="0033320D"/>
    <w:rsid w:val="003B3733"/>
    <w:rsid w:val="004E5A9C"/>
    <w:rsid w:val="00544041"/>
    <w:rsid w:val="00645B2A"/>
    <w:rsid w:val="008C7AF1"/>
    <w:rsid w:val="00981F65"/>
    <w:rsid w:val="00CE2AFD"/>
    <w:rsid w:val="00D967C4"/>
    <w:rsid w:val="00F42AA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AF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D967C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967C4"/>
    <w:rPr>
      <w:b/>
      <w:bCs/>
    </w:rPr>
  </w:style>
</w:styles>
</file>

<file path=word/webSettings.xml><?xml version="1.0" encoding="utf-8"?>
<w:webSettings xmlns:r="http://schemas.openxmlformats.org/officeDocument/2006/relationships" xmlns:w="http://schemas.openxmlformats.org/wordprocessingml/2006/main">
  <w:divs>
    <w:div w:id="637683557">
      <w:bodyDiv w:val="1"/>
      <w:marLeft w:val="0"/>
      <w:marRight w:val="0"/>
      <w:marTop w:val="0"/>
      <w:marBottom w:val="0"/>
      <w:divBdr>
        <w:top w:val="none" w:sz="0" w:space="0" w:color="auto"/>
        <w:left w:val="none" w:sz="0" w:space="0" w:color="auto"/>
        <w:bottom w:val="none" w:sz="0" w:space="0" w:color="auto"/>
        <w:right w:val="none" w:sz="0" w:space="0" w:color="auto"/>
      </w:divBdr>
      <w:divsChild>
        <w:div w:id="340399900">
          <w:marLeft w:val="0"/>
          <w:marRight w:val="0"/>
          <w:marTop w:val="0"/>
          <w:marBottom w:val="0"/>
          <w:divBdr>
            <w:top w:val="none" w:sz="0" w:space="0" w:color="auto"/>
            <w:left w:val="none" w:sz="0" w:space="0" w:color="auto"/>
            <w:bottom w:val="none" w:sz="0" w:space="0" w:color="auto"/>
            <w:right w:val="none" w:sz="0" w:space="0" w:color="auto"/>
          </w:divBdr>
          <w:divsChild>
            <w:div w:id="2031955141">
              <w:marLeft w:val="0"/>
              <w:marRight w:val="0"/>
              <w:marTop w:val="0"/>
              <w:marBottom w:val="0"/>
              <w:divBdr>
                <w:top w:val="none" w:sz="0" w:space="0" w:color="auto"/>
                <w:left w:val="none" w:sz="0" w:space="0" w:color="auto"/>
                <w:bottom w:val="none" w:sz="0" w:space="0" w:color="auto"/>
                <w:right w:val="none" w:sz="0" w:space="0" w:color="auto"/>
              </w:divBdr>
              <w:divsChild>
                <w:div w:id="800348359">
                  <w:marLeft w:val="0"/>
                  <w:marRight w:val="0"/>
                  <w:marTop w:val="0"/>
                  <w:marBottom w:val="0"/>
                  <w:divBdr>
                    <w:top w:val="none" w:sz="0" w:space="0" w:color="auto"/>
                    <w:left w:val="none" w:sz="0" w:space="0" w:color="auto"/>
                    <w:bottom w:val="none" w:sz="0" w:space="0" w:color="auto"/>
                    <w:right w:val="none" w:sz="0" w:space="0" w:color="auto"/>
                  </w:divBdr>
                  <w:divsChild>
                    <w:div w:id="1937402368">
                      <w:marLeft w:val="0"/>
                      <w:marRight w:val="0"/>
                      <w:marTop w:val="0"/>
                      <w:marBottom w:val="0"/>
                      <w:divBdr>
                        <w:top w:val="none" w:sz="0" w:space="0" w:color="auto"/>
                        <w:left w:val="none" w:sz="0" w:space="0" w:color="auto"/>
                        <w:bottom w:val="none" w:sz="0" w:space="0" w:color="auto"/>
                        <w:right w:val="none" w:sz="0" w:space="0" w:color="auto"/>
                      </w:divBdr>
                      <w:divsChild>
                        <w:div w:id="13272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A95B000D666F98498A1C62BF22BDD819" ma:contentTypeVersion="1" ma:contentTypeDescription="Yeni belge oluşturun." ma:contentTypeScope="" ma:versionID="c1a270035aecfccfeb790fe0de980b60">
  <xsd:schema xmlns:xsd="http://www.w3.org/2001/XMLSchema" xmlns:xs="http://www.w3.org/2001/XMLSchema" xmlns:p="http://schemas.microsoft.com/office/2006/metadata/properties" xmlns:ns2="1ed0bb3a-1551-442d-a94c-51b9d2505051" targetNamespace="http://schemas.microsoft.com/office/2006/metadata/properties" ma:root="true" ma:fieldsID="46cb2ece0f5f708d40ce3818b3fb6037" ns2:_="">
    <xsd:import namespace="1ed0bb3a-1551-442d-a94c-51b9d2505051"/>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d0bb3a-1551-442d-a94c-51b9d2505051"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ayinBitisTarihi xmlns="1ed0bb3a-1551-442d-a94c-51b9d2505051">2015-05-13T12:46:31+00:00</YayinBitisTarihi>
  </documentManagement>
</p:properties>
</file>

<file path=customXml/itemProps1.xml><?xml version="1.0" encoding="utf-8"?>
<ds:datastoreItem xmlns:ds="http://schemas.openxmlformats.org/officeDocument/2006/customXml" ds:itemID="{22D6E49C-6928-4681-9176-F1B4336098AA}"/>
</file>

<file path=customXml/itemProps2.xml><?xml version="1.0" encoding="utf-8"?>
<ds:datastoreItem xmlns:ds="http://schemas.openxmlformats.org/officeDocument/2006/customXml" ds:itemID="{B84B317E-A6AE-4014-BFFA-C92330EA16C3}"/>
</file>

<file path=customXml/itemProps3.xml><?xml version="1.0" encoding="utf-8"?>
<ds:datastoreItem xmlns:ds="http://schemas.openxmlformats.org/officeDocument/2006/customXml" ds:itemID="{AFCF9DE2-E4D8-407A-8F1E-2C6086E9511A}"/>
</file>

<file path=docProps/app.xml><?xml version="1.0" encoding="utf-8"?>
<Properties xmlns="http://schemas.openxmlformats.org/officeDocument/2006/extended-properties" xmlns:vt="http://schemas.openxmlformats.org/officeDocument/2006/docPropsVTypes">
  <Template>Normal.dotm</Template>
  <TotalTime>4</TotalTime>
  <Pages>1</Pages>
  <Words>1162</Words>
  <Characters>6629</Characters>
  <Application>Microsoft Office Word</Application>
  <DocSecurity>0</DocSecurity>
  <Lines>55</Lines>
  <Paragraphs>15</Paragraphs>
  <ScaleCrop>false</ScaleCrop>
  <Company/>
  <LinksUpToDate>false</LinksUpToDate>
  <CharactersWithSpaces>7776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CASPER</cp:lastModifiedBy>
  <cp:revision>3</cp:revision>
  <dcterms:created xsi:type="dcterms:W3CDTF">2014-05-13T11:41:00Z</dcterms:created>
  <dcterms:modified xsi:type="dcterms:W3CDTF">2014-05-13T11:45:00Z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0x010100A95B000D666F98498A1C62BF22BDD819</vt:lpwstr>
  </property>
</Properties>
</file>